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1" w:rsidRPr="00893A91" w:rsidRDefault="00893A91" w:rsidP="00893A91">
      <w:pPr>
        <w:shd w:val="clear" w:color="auto" w:fill="FFFFFF"/>
        <w:spacing w:after="0" w:line="360" w:lineRule="atLeast"/>
        <w:jc w:val="center"/>
        <w:textAlignment w:val="baseline"/>
        <w:rPr>
          <w:rFonts w:ascii="OpenSansRegular" w:eastAsia="Times New Roman" w:hAnsi="OpenSansRegular" w:cs="Times New Roman"/>
          <w:b/>
          <w:bCs/>
          <w:color w:val="484848"/>
          <w:sz w:val="36"/>
          <w:szCs w:val="36"/>
          <w:lang w:eastAsia="en-IN"/>
        </w:rPr>
      </w:pPr>
      <w:bookmarkStart w:id="0" w:name="_GoBack"/>
      <w:bookmarkEnd w:id="0"/>
      <w:r w:rsidRPr="00893A91">
        <w:rPr>
          <w:rFonts w:ascii="OpenSansRegular" w:eastAsia="Times New Roman" w:hAnsi="OpenSansRegular" w:cs="Times New Roman"/>
          <w:b/>
          <w:bCs/>
          <w:color w:val="484848"/>
          <w:sz w:val="36"/>
          <w:szCs w:val="36"/>
          <w:lang w:eastAsia="en-IN"/>
        </w:rPr>
        <w:t>National Institutional Ranking Framework</w:t>
      </w:r>
      <w:r w:rsidRPr="00893A91">
        <w:rPr>
          <w:rFonts w:ascii="OpenSansRegular" w:eastAsia="Times New Roman" w:hAnsi="OpenSansRegular" w:cs="Times New Roman"/>
          <w:b/>
          <w:bCs/>
          <w:color w:val="484848"/>
          <w:sz w:val="36"/>
          <w:szCs w:val="36"/>
          <w:lang w:eastAsia="en-IN"/>
        </w:rPr>
        <w:br/>
      </w:r>
      <w:r w:rsidRPr="00893A91">
        <w:rPr>
          <w:rFonts w:ascii="OpenSansRegular" w:eastAsia="Times New Roman" w:hAnsi="OpenSansRegular" w:cs="Times New Roman"/>
          <w:color w:val="484848"/>
          <w:sz w:val="30"/>
          <w:lang w:eastAsia="en-IN"/>
        </w:rPr>
        <w:t>Ministry of Human Resource Development</w:t>
      </w:r>
      <w:r w:rsidRPr="00893A91">
        <w:rPr>
          <w:rFonts w:ascii="OpenSansRegular" w:eastAsia="Times New Roman" w:hAnsi="OpenSansRegular" w:cs="Times New Roman"/>
          <w:b/>
          <w:bCs/>
          <w:color w:val="484848"/>
          <w:sz w:val="36"/>
          <w:szCs w:val="36"/>
          <w:lang w:eastAsia="en-IN"/>
        </w:rPr>
        <w:br/>
      </w:r>
      <w:r w:rsidRPr="00893A91">
        <w:rPr>
          <w:rFonts w:ascii="OpenSansRegular" w:eastAsia="Times New Roman" w:hAnsi="OpenSansRegular" w:cs="Times New Roman"/>
          <w:color w:val="484848"/>
          <w:sz w:val="24"/>
          <w:szCs w:val="24"/>
          <w:lang w:eastAsia="en-IN"/>
        </w:rPr>
        <w:t>Government of India</w:t>
      </w:r>
    </w:p>
    <w:p w:rsidR="00893A91" w:rsidRPr="00893A91" w:rsidRDefault="00893A91" w:rsidP="00893A91">
      <w:pPr>
        <w:shd w:val="clear" w:color="auto" w:fill="FFFFFF"/>
        <w:spacing w:after="0" w:line="240" w:lineRule="auto"/>
        <w:textAlignment w:val="baseline"/>
        <w:outlineLvl w:val="0"/>
        <w:rPr>
          <w:rFonts w:ascii="OpenSansRegular" w:eastAsia="Times New Roman" w:hAnsi="OpenSansRegular" w:cs="Times New Roman"/>
          <w:color w:val="224477"/>
          <w:kern w:val="36"/>
          <w:sz w:val="42"/>
          <w:szCs w:val="42"/>
          <w:lang w:eastAsia="en-IN"/>
        </w:rPr>
      </w:pPr>
      <w:r>
        <w:rPr>
          <w:rFonts w:ascii="OpenSansRegular" w:eastAsia="Times New Roman" w:hAnsi="OpenSansRegular" w:cs="Times New Roman"/>
          <w:noProof/>
          <w:color w:val="000000"/>
          <w:kern w:val="36"/>
          <w:sz w:val="42"/>
          <w:szCs w:val="42"/>
          <w:bdr w:val="none" w:sz="0" w:space="0" w:color="auto" w:frame="1"/>
        </w:rPr>
        <w:drawing>
          <wp:inline distT="0" distB="0" distL="0" distR="0">
            <wp:extent cx="1466850" cy="990600"/>
            <wp:effectExtent l="19050" t="0" r="0" b="0"/>
            <wp:docPr id="13" name="Picture 13" descr="MHRD, National Institutional Ranking Framework (NIRF),  Government of India">
              <a:hlinkClick xmlns:a="http://schemas.openxmlformats.org/drawingml/2006/main" r:id="rId6" tooltip="&quot;MHRD, National Institutional Ranking Framework (NIRF),  Government of Ind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HRD, National Institutional Ranking Framework (NIRF),  Government of India">
                      <a:hlinkClick r:id="rId6" tooltip="&quot;MHRD, National Institutional Ranking Framework (NIRF),  Government of Ind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91" w:rsidRPr="00893A91" w:rsidRDefault="001A67F7" w:rsidP="00893A91">
      <w:pPr>
        <w:numPr>
          <w:ilvl w:val="0"/>
          <w:numId w:val="1"/>
        </w:numPr>
        <w:shd w:val="clear" w:color="auto" w:fill="0E0E66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8" w:history="1">
        <w:r w:rsidR="00893A91" w:rsidRPr="00893A91">
          <w:rPr>
            <w:rFonts w:ascii="OpenSansRegular" w:eastAsia="Times New Roman" w:hAnsi="OpenSansRegular" w:cs="Times New Roman"/>
            <w:caps/>
            <w:color w:val="FFFFFF"/>
            <w:sz w:val="21"/>
            <w:u w:val="single"/>
            <w:lang w:eastAsia="en-IN"/>
          </w:rPr>
          <w:t>HOME</w:t>
        </w:r>
      </w:hyperlink>
    </w:p>
    <w:p w:rsidR="00893A91" w:rsidRPr="00893A91" w:rsidRDefault="001A67F7" w:rsidP="00893A91">
      <w:pPr>
        <w:numPr>
          <w:ilvl w:val="0"/>
          <w:numId w:val="1"/>
        </w:numPr>
        <w:shd w:val="clear" w:color="auto" w:fill="0E0E66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9" w:history="1">
        <w:r w:rsidR="00893A91" w:rsidRPr="00893A91">
          <w:rPr>
            <w:rFonts w:ascii="OpenSansRegular" w:eastAsia="Times New Roman" w:hAnsi="OpenSansRegular" w:cs="Times New Roman"/>
            <w:caps/>
            <w:color w:val="FFFFFF"/>
            <w:sz w:val="21"/>
            <w:u w:val="single"/>
            <w:lang w:eastAsia="en-IN"/>
          </w:rPr>
          <w:t>ABOUT NIRF</w:t>
        </w:r>
      </w:hyperlink>
    </w:p>
    <w:p w:rsidR="00893A91" w:rsidRPr="00893A91" w:rsidRDefault="001A67F7" w:rsidP="00893A91">
      <w:pPr>
        <w:numPr>
          <w:ilvl w:val="0"/>
          <w:numId w:val="1"/>
        </w:numPr>
        <w:shd w:val="clear" w:color="auto" w:fill="0E0E66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10" w:history="1">
        <w:r w:rsidR="00893A91" w:rsidRPr="00893A91">
          <w:rPr>
            <w:rFonts w:ascii="OpenSansRegular" w:eastAsia="Times New Roman" w:hAnsi="OpenSansRegular" w:cs="Times New Roman"/>
            <w:caps/>
            <w:color w:val="FFFFFF"/>
            <w:sz w:val="21"/>
            <w:u w:val="single"/>
            <w:lang w:eastAsia="en-IN"/>
          </w:rPr>
          <w:t>PARAMETERS</w:t>
        </w:r>
      </w:hyperlink>
    </w:p>
    <w:p w:rsidR="00893A91" w:rsidRPr="00893A91" w:rsidRDefault="001A67F7" w:rsidP="00893A91">
      <w:pPr>
        <w:numPr>
          <w:ilvl w:val="0"/>
          <w:numId w:val="1"/>
        </w:numPr>
        <w:shd w:val="clear" w:color="auto" w:fill="0E0E66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11" w:history="1">
        <w:r w:rsidR="00893A91" w:rsidRPr="00893A91">
          <w:rPr>
            <w:rFonts w:ascii="OpenSansRegular" w:eastAsia="Times New Roman" w:hAnsi="OpenSansRegular" w:cs="Times New Roman"/>
            <w:caps/>
            <w:color w:val="FFFFFF"/>
            <w:sz w:val="21"/>
            <w:u w:val="single"/>
            <w:lang w:eastAsia="en-IN"/>
          </w:rPr>
          <w:t>DOCUMENTS</w:t>
        </w:r>
      </w:hyperlink>
    </w:p>
    <w:p w:rsidR="00893A91" w:rsidRPr="00893A91" w:rsidRDefault="001A67F7" w:rsidP="00893A91">
      <w:pPr>
        <w:numPr>
          <w:ilvl w:val="0"/>
          <w:numId w:val="1"/>
        </w:numPr>
        <w:shd w:val="clear" w:color="auto" w:fill="0E0E66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12" w:history="1">
        <w:r w:rsidR="00893A91" w:rsidRPr="00893A91">
          <w:rPr>
            <w:rFonts w:ascii="OpenSansRegular" w:eastAsia="Times New Roman" w:hAnsi="OpenSansRegular" w:cs="Times New Roman"/>
            <w:caps/>
            <w:color w:val="FFFFFF"/>
            <w:sz w:val="21"/>
            <w:u w:val="single"/>
            <w:lang w:eastAsia="en-IN"/>
          </w:rPr>
          <w:t>RANKING</w:t>
        </w:r>
      </w:hyperlink>
    </w:p>
    <w:p w:rsidR="00893A91" w:rsidRPr="00893A91" w:rsidRDefault="001A67F7" w:rsidP="00893A91">
      <w:pPr>
        <w:numPr>
          <w:ilvl w:val="1"/>
          <w:numId w:val="1"/>
        </w:numPr>
        <w:pBdr>
          <w:bottom w:val="single" w:sz="6" w:space="0" w:color="ECECEC"/>
        </w:pBdr>
        <w:shd w:val="clear" w:color="auto" w:fill="FFFFFF"/>
        <w:spacing w:after="0" w:line="294" w:lineRule="atLeast"/>
        <w:ind w:left="-18913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13" w:history="1">
        <w:r w:rsidR="00893A91" w:rsidRPr="00893A91">
          <w:rPr>
            <w:rFonts w:ascii="OpenSansRegular" w:eastAsia="Times New Roman" w:hAnsi="OpenSansRegular" w:cs="Times New Roman"/>
            <w:color w:val="222222"/>
            <w:u w:val="single"/>
            <w:lang w:eastAsia="en-IN"/>
          </w:rPr>
          <w:t>2017</w:t>
        </w:r>
      </w:hyperlink>
    </w:p>
    <w:p w:rsidR="00893A91" w:rsidRPr="00893A91" w:rsidRDefault="001A67F7" w:rsidP="00893A91">
      <w:pPr>
        <w:numPr>
          <w:ilvl w:val="1"/>
          <w:numId w:val="1"/>
        </w:numPr>
        <w:pBdr>
          <w:bottom w:val="single" w:sz="6" w:space="0" w:color="ECECEC"/>
        </w:pBdr>
        <w:shd w:val="clear" w:color="auto" w:fill="FFFFFF"/>
        <w:spacing w:after="0" w:line="294" w:lineRule="atLeast"/>
        <w:ind w:left="-18913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14" w:history="1">
        <w:r w:rsidR="00893A91" w:rsidRPr="00893A91">
          <w:rPr>
            <w:rFonts w:ascii="OpenSansRegular" w:eastAsia="Times New Roman" w:hAnsi="OpenSansRegular" w:cs="Times New Roman"/>
            <w:color w:val="222222"/>
            <w:u w:val="single"/>
            <w:lang w:eastAsia="en-IN"/>
          </w:rPr>
          <w:t>2016</w:t>
        </w:r>
      </w:hyperlink>
    </w:p>
    <w:p w:rsidR="00893A91" w:rsidRPr="00893A91" w:rsidRDefault="00893A91" w:rsidP="00893A91">
      <w:pPr>
        <w:shd w:val="clear" w:color="auto" w:fill="0E0E66"/>
        <w:spacing w:after="0" w:line="294" w:lineRule="atLeast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r w:rsidRPr="00893A91">
        <w:rPr>
          <w:rFonts w:ascii="OpenSansRegular" w:eastAsia="Times New Roman" w:hAnsi="OpenSansRegular" w:cs="Times New Roman"/>
          <w:i/>
          <w:iCs/>
          <w:color w:val="484848"/>
          <w:sz w:val="21"/>
          <w:szCs w:val="21"/>
          <w:lang w:eastAsia="en-IN"/>
        </w:rPr>
        <w:t> </w:t>
      </w:r>
    </w:p>
    <w:p w:rsidR="00893A91" w:rsidRPr="00893A91" w:rsidRDefault="001A67F7" w:rsidP="00893A91">
      <w:pPr>
        <w:numPr>
          <w:ilvl w:val="0"/>
          <w:numId w:val="1"/>
        </w:numPr>
        <w:shd w:val="clear" w:color="auto" w:fill="0E0E66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15" w:history="1">
        <w:r w:rsidR="00893A91" w:rsidRPr="00893A91">
          <w:rPr>
            <w:rFonts w:ascii="OpenSansRegular" w:eastAsia="Times New Roman" w:hAnsi="OpenSansRegular" w:cs="Times New Roman"/>
            <w:caps/>
            <w:color w:val="FFFFFF"/>
            <w:sz w:val="21"/>
            <w:u w:val="single"/>
            <w:lang w:eastAsia="en-IN"/>
          </w:rPr>
          <w:t>PUBLIC PERCEPTION</w:t>
        </w:r>
      </w:hyperlink>
    </w:p>
    <w:p w:rsidR="00893A91" w:rsidRPr="00893A91" w:rsidRDefault="001A67F7" w:rsidP="00893A91">
      <w:pPr>
        <w:numPr>
          <w:ilvl w:val="0"/>
          <w:numId w:val="1"/>
        </w:numPr>
        <w:shd w:val="clear" w:color="auto" w:fill="0E0E66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16" w:history="1">
        <w:r w:rsidR="00893A91" w:rsidRPr="00893A91">
          <w:rPr>
            <w:rFonts w:ascii="OpenSansRegular" w:eastAsia="Times New Roman" w:hAnsi="OpenSansRegular" w:cs="Times New Roman"/>
            <w:caps/>
            <w:color w:val="FFFFFF"/>
            <w:sz w:val="21"/>
            <w:u w:val="single"/>
            <w:lang w:eastAsia="en-IN"/>
          </w:rPr>
          <w:t>CONTACT</w:t>
        </w:r>
      </w:hyperlink>
    </w:p>
    <w:p w:rsidR="00893A91" w:rsidRPr="00893A91" w:rsidRDefault="00893A91" w:rsidP="00893A91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OpenSansRegular" w:eastAsia="Times New Roman" w:hAnsi="OpenSansRegular" w:cs="Times New Roman"/>
          <w:color w:val="2E375F"/>
          <w:sz w:val="36"/>
          <w:szCs w:val="36"/>
          <w:lang w:eastAsia="en-IN"/>
        </w:rPr>
      </w:pPr>
      <w:r w:rsidRPr="00893A91">
        <w:rPr>
          <w:rFonts w:ascii="OpenSansRegular" w:eastAsia="Times New Roman" w:hAnsi="OpenSansRegular" w:cs="Times New Roman"/>
          <w:color w:val="2E375F"/>
          <w:sz w:val="36"/>
          <w:szCs w:val="36"/>
          <w:lang w:eastAsia="en-IN"/>
        </w:rPr>
        <w:t>India Rankings 2017: List of Participating Institutions </w:t>
      </w:r>
      <w:r w:rsidRPr="00893A91">
        <w:rPr>
          <w:rFonts w:ascii="OpenSansRegular" w:eastAsia="Times New Roman" w:hAnsi="OpenSansRegular" w:cs="Times New Roman"/>
          <w:color w:val="2E375F"/>
          <w:sz w:val="36"/>
          <w:szCs w:val="36"/>
          <w:lang w:eastAsia="en-IN"/>
        </w:rPr>
        <w:br/>
        <w:t>Engineering</w:t>
      </w:r>
    </w:p>
    <w:p w:rsidR="00893A91" w:rsidRPr="00893A91" w:rsidRDefault="00893A91" w:rsidP="00893A9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OpenSansRegular" w:eastAsia="Times New Roman" w:hAnsi="OpenSansRegular" w:cs="Times New Roman"/>
          <w:color w:val="444444"/>
          <w:sz w:val="23"/>
          <w:szCs w:val="23"/>
          <w:lang w:eastAsia="en-IN"/>
        </w:rPr>
      </w:pPr>
      <w:r w:rsidRPr="00893A91">
        <w:rPr>
          <w:rFonts w:ascii="OpenSansRegular" w:eastAsia="Times New Roman" w:hAnsi="OpenSansRegular" w:cs="Times New Roman"/>
          <w:color w:val="444444"/>
          <w:sz w:val="23"/>
          <w:szCs w:val="23"/>
          <w:lang w:eastAsia="en-IN"/>
        </w:rPr>
        <w:t xml:space="preserve">Institution list in alphabetical </w:t>
      </w:r>
      <w:proofErr w:type="spellStart"/>
      <w:r w:rsidRPr="00893A91">
        <w:rPr>
          <w:rFonts w:ascii="OpenSansRegular" w:eastAsia="Times New Roman" w:hAnsi="OpenSansRegular" w:cs="Times New Roman"/>
          <w:color w:val="444444"/>
          <w:sz w:val="23"/>
          <w:szCs w:val="23"/>
          <w:lang w:eastAsia="en-IN"/>
        </w:rPr>
        <w:t>order</w:t>
      </w:r>
      <w:hyperlink r:id="rId17" w:history="1">
        <w:proofErr w:type="gramStart"/>
        <w:r w:rsidRPr="00893A91">
          <w:rPr>
            <w:rFonts w:ascii="OpenSansRegular" w:eastAsia="Times New Roman" w:hAnsi="OpenSansRegular" w:cs="Times New Roman"/>
            <w:color w:val="000000"/>
            <w:sz w:val="23"/>
            <w:u w:val="single"/>
            <w:lang w:eastAsia="en-IN"/>
          </w:rPr>
          <w:t>Back</w:t>
        </w:r>
        <w:proofErr w:type="spellEnd"/>
        <w:proofErr w:type="gramEnd"/>
      </w:hyperlink>
    </w:p>
    <w:p w:rsidR="00893A91" w:rsidRPr="00893A91" w:rsidRDefault="00893A91" w:rsidP="00893A91">
      <w:pPr>
        <w:shd w:val="clear" w:color="auto" w:fill="FFFFFF"/>
        <w:spacing w:after="0" w:line="294" w:lineRule="atLeast"/>
        <w:jc w:val="center"/>
        <w:textAlignment w:val="baseline"/>
        <w:rPr>
          <w:rFonts w:ascii="OpenSansRegular" w:eastAsia="Times New Roman" w:hAnsi="OpenSansRegular" w:cs="Times New Roman"/>
          <w:color w:val="333333"/>
          <w:sz w:val="21"/>
          <w:szCs w:val="21"/>
          <w:lang w:eastAsia="en-IN"/>
        </w:rPr>
      </w:pPr>
      <w:r w:rsidRPr="00893A91">
        <w:rPr>
          <w:rFonts w:ascii="OpenSansRegular" w:eastAsia="Times New Roman" w:hAnsi="OpenSansRegular" w:cs="Times New Roman"/>
          <w:color w:val="333333"/>
          <w:sz w:val="21"/>
          <w:szCs w:val="21"/>
          <w:lang w:eastAsia="en-IN"/>
        </w:rPr>
        <w:t>Show</w:t>
      </w:r>
      <w:r w:rsidRPr="00893A91">
        <w:rPr>
          <w:rFonts w:ascii="OpenSansRegular" w:eastAsia="Times New Roman" w:hAnsi="OpenSansRegular" w:cs="Times New Roman"/>
          <w:color w:val="333333"/>
          <w:sz w:val="21"/>
          <w:lang w:eastAsia="en-IN"/>
        </w:rPr>
        <w:t> </w:t>
      </w:r>
      <w:r w:rsidRPr="00893A91">
        <w:rPr>
          <w:rFonts w:ascii="OpenSansRegular" w:eastAsia="Times New Roman" w:hAnsi="OpenSansRegular" w:cs="Times New Roman"/>
          <w:color w:val="333333"/>
          <w:sz w:val="21"/>
          <w:szCs w:val="21"/>
          <w:lang w:val="en-IN" w:eastAsia="en-IN" w:bidi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.5pt;height:18pt" o:ole="">
            <v:imagedata r:id="rId18" o:title=""/>
          </v:shape>
          <w:control r:id="rId19" w:name="DefaultOcxName" w:shapeid="_x0000_i1028"/>
        </w:object>
      </w:r>
      <w:r w:rsidRPr="00893A91">
        <w:rPr>
          <w:rFonts w:ascii="OpenSansRegular" w:eastAsia="Times New Roman" w:hAnsi="OpenSansRegular" w:cs="Times New Roman"/>
          <w:color w:val="333333"/>
          <w:sz w:val="21"/>
          <w:lang w:eastAsia="en-IN"/>
        </w:rPr>
        <w:t> </w:t>
      </w:r>
      <w:r w:rsidRPr="00893A91">
        <w:rPr>
          <w:rFonts w:ascii="OpenSansRegular" w:eastAsia="Times New Roman" w:hAnsi="OpenSansRegular" w:cs="Times New Roman"/>
          <w:color w:val="333333"/>
          <w:sz w:val="21"/>
          <w:szCs w:val="21"/>
          <w:lang w:eastAsia="en-IN"/>
        </w:rPr>
        <w:t>entries</w:t>
      </w:r>
    </w:p>
    <w:p w:rsidR="00893A91" w:rsidRPr="00893A91" w:rsidRDefault="00893A91" w:rsidP="00893A91">
      <w:pPr>
        <w:shd w:val="clear" w:color="auto" w:fill="FFFFFF"/>
        <w:spacing w:line="294" w:lineRule="atLeast"/>
        <w:jc w:val="right"/>
        <w:textAlignment w:val="baseline"/>
        <w:rPr>
          <w:rFonts w:ascii="OpenSansRegular" w:eastAsia="Times New Roman" w:hAnsi="OpenSansRegular" w:cs="Times New Roman"/>
          <w:color w:val="333333"/>
          <w:sz w:val="21"/>
          <w:szCs w:val="21"/>
          <w:lang w:eastAsia="en-IN"/>
        </w:rPr>
      </w:pPr>
      <w:r w:rsidRPr="00893A91">
        <w:rPr>
          <w:rFonts w:ascii="OpenSansRegular" w:eastAsia="Times New Roman" w:hAnsi="OpenSansRegular" w:cs="Times New Roman"/>
          <w:color w:val="333333"/>
          <w:sz w:val="21"/>
          <w:szCs w:val="21"/>
          <w:lang w:eastAsia="en-IN"/>
        </w:rPr>
        <w:t>Search:</w:t>
      </w:r>
    </w:p>
    <w:tbl>
      <w:tblPr>
        <w:tblW w:w="16905" w:type="dxa"/>
        <w:jc w:val="center"/>
        <w:tblCellSpacing w:w="15" w:type="dxa"/>
        <w:tblInd w:w="1174" w:type="dxa"/>
        <w:tblBorders>
          <w:top w:val="single" w:sz="6" w:space="0" w:color="C8CDC7"/>
          <w:left w:val="single" w:sz="6" w:space="0" w:color="C8CDC7"/>
          <w:bottom w:val="single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6"/>
        <w:gridCol w:w="2204"/>
        <w:gridCol w:w="2255"/>
      </w:tblGrid>
      <w:tr w:rsidR="00893A91" w:rsidRPr="00893A91" w:rsidTr="00893A91">
        <w:trPr>
          <w:tblHeader/>
          <w:tblCellSpacing w:w="15" w:type="dxa"/>
          <w:jc w:val="center"/>
        </w:trPr>
        <w:tc>
          <w:tcPr>
            <w:tcW w:w="12401" w:type="dxa"/>
            <w:tcBorders>
              <w:top w:val="nil"/>
              <w:left w:val="nil"/>
              <w:bottom w:val="single" w:sz="6" w:space="0" w:color="111111"/>
              <w:right w:val="single" w:sz="6" w:space="0" w:color="C8CDC7"/>
            </w:tcBorders>
            <w:shd w:val="clear" w:color="auto" w:fill="575F65"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893A91">
              <w:rPr>
                <w:rFonts w:ascii="OpenSansRegular" w:eastAsia="Times New Roman" w:hAnsi="OpenSansRegular" w:cs="Times New Roman"/>
                <w:b/>
                <w:bCs/>
                <w:color w:val="FFFFFF"/>
                <w:sz w:val="21"/>
                <w:szCs w:val="21"/>
                <w:lang w:eastAsia="en-IN"/>
              </w:rPr>
              <w:t>Name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111111"/>
              <w:right w:val="single" w:sz="6" w:space="0" w:color="C8CDC7"/>
            </w:tcBorders>
            <w:shd w:val="clear" w:color="auto" w:fill="575F65"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893A91">
              <w:rPr>
                <w:rFonts w:ascii="OpenSansRegular" w:eastAsia="Times New Roman" w:hAnsi="OpenSansRegular" w:cs="Times New Roman"/>
                <w:b/>
                <w:bCs/>
                <w:color w:val="FFFFFF"/>
                <w:sz w:val="21"/>
                <w:szCs w:val="21"/>
                <w:lang w:eastAsia="en-IN"/>
              </w:rPr>
              <w:t>City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111111"/>
              <w:right w:val="single" w:sz="6" w:space="0" w:color="C8CDC7"/>
            </w:tcBorders>
            <w:shd w:val="clear" w:color="auto" w:fill="575F65"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893A91">
              <w:rPr>
                <w:rFonts w:ascii="OpenSansRegular" w:eastAsia="Times New Roman" w:hAnsi="OpenSansRegular" w:cs="Times New Roman"/>
                <w:b/>
                <w:bCs/>
                <w:color w:val="FFFFFF"/>
                <w:sz w:val="21"/>
                <w:szCs w:val="21"/>
                <w:lang w:eastAsia="en-IN"/>
              </w:rPr>
              <w:t>State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Government College of Engineering &amp;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Jammu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Jammu And Kashmir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lastRenderedPageBreak/>
              <w:t>Government College of Engineering ,Jalgaon(M.S.)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Jalgaon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Maharashtra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Government College of Engineering and Leather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Kolkata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West Bengal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Government College of Engineering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Avasari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(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Khurd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Maharashtra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Government College of Engineering Kannur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Kannur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Kerala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Government College of Engineering, Amravati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Amravati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Maharashtra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Government College of Engineering, Aurangabad (Academic Autonomous)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Aurangabad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Maharashtra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Government College of Engineering,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Karad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Karad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Maharashtra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Government College of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Coimbatore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Tamil Nadu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Government Engineering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Rajkot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Gujarat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Government Engineering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Palanpur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Gujarat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Government Engineering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Ramnagara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Karnataka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Government Engineering College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Bharatpur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Bharatpur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Rajasthan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Government Engineering College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Bhuj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Bhuj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Gujarat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Government Engineering College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Bilaspur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Bilaspur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Chhattisgarh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Government Engineering College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Sreekrishnapuram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Sreekrishnapuram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Kerala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lastRenderedPageBreak/>
              <w:t xml:space="preserve">Government Engineering College,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At.Katpur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,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Patan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Patan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Gujarat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Government Engineering College, Bharuch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Bharuch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Gujarat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Government Engineering College, Sector-28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Gandhinagar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Gujarat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Govindrao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Wanjari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College of Engineering &amp;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Nagpur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Maharashtra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Govt.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Engg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. College,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Jagdalpur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,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Bastar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, Chhattisgarh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Jagdalpur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Chhattisgarh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Govt. Engineering College, Barton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Trivandrum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Kerala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Govt. Engineering College, Hassan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Hassan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Karnataka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Govt. Engineering College, Kozhikode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Kozhikode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Kerala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Govt.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Mahila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Engineering College Ajmer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Ajmer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Rajasthan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Grandhi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Varalakshmi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Venkata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Rao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Bhimavaram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Andhra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Gsss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Institute of Engineering &amp; Technology for Women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Mysore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Karnataka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Gudlavalleru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Engineering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Gudlavalleru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Andhra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Guru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Ghasidas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Vishwavidyalaya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Bilaspur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Chhattisgarh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Guru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Gobind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Singh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Indraprastha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New Delhi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Delhi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Guru Nanak Dev Engineering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District Ludhiana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Punjab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lastRenderedPageBreak/>
              <w:t>Guru Nanak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Kolkata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West Bengal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Guru Nanak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Ibrahimpatnam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Telangana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Guru Nanak Institutions Technical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Ibrahimpatnam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Telangana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Gyan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Sagar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Foundation Group of Institutions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Guwahati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Assam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H.K.E. Society's P.D.A. Engineering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Dist. Gulbarga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Karnataka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H.V.P.Mandal's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College of Engineering &amp;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Amravati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Maharashtra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HAJI SHEIK ISMAIL ENGINEERING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Esanoor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Tamil Nadu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Haldia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Haldia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West Bengal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Heritage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Kolkata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West Bengal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Hi-Tech College of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Bhubaneswar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Odisha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Hi-Tech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Aurangabad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Maharashtra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Hindustan College of Science &amp;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Farah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Uttar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Hindustan Institute of Technology and Science (Hits)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Chennai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Tamil Nadu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Hindusthan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College of Engineering and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Coimbatore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Tamil Nadu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Hirasugar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Instiute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of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Nidasoshi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Karnataka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lastRenderedPageBreak/>
              <w:t>Hitkarni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College of Engineering &amp;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Madhya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Hjd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Institute of Technical Education and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Reserch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Gujarat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Hke's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Sln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College of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Raichur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Karnataka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I.T.S Engineering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Greater Noida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Uttar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Ifet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College of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Villupuram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Tamil Nadu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Iimt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College of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Greater Noida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Uttar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Ims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Engineering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Ghaziabad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Uttar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Inderprastha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Engineering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Ghaziabad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Uttar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Indian Institute of Engineering Science and Technology,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Shibpur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Howrah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West Bengal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Indian Institute of Information Technology, Design &amp; Manufacturing (IIITD&amp;M)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Kancheepuram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Chennai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Tamil Nadu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Space Science and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Thiruvananthapuram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Kerala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Technology (Banaras Hindu University), Varanasi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Varanasi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Uttar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Technology (Indian School of Mines)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Dhanbad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Jharkhand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Technology Bhubaneswar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Bhubaneswar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Odisha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Technology Bombay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Mumbai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Maharashtra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lastRenderedPageBreak/>
              <w:t>Indian Institute of Technology Delhi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New Delhi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Delhi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Technology Gandhinagar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Ahmedabad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Gujarat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Technology Guwahati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Guwahati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Assam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Technology Hyderabad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Hyderabad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Telangana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Technology Indore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Madhya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Technology Jodhpur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Jodhpur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Rajasthan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Technology Kanpur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Kanpur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Uttar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Technology Kharagpur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Kharagpur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West Bengal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Technology Madras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Chennai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Tamil Nadu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Indian Institute of Technology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Mandi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Mandi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Himachal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Technology Patna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Patna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Bihar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Indian Institute of Technology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Roorkee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Roorkee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Uttarakhand</w:t>
            </w:r>
            <w:proofErr w:type="spellEnd"/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Institute of Technology Ropar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Rupnagar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Punjab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Indian Naval Academy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Ezhimala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Kerala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INDO AMERICAN INSTITUTIONS - TECHNICAL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Vishakhapatnam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Andhra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lastRenderedPageBreak/>
              <w:t>Indraprastha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Institute of Information Technology Delhi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New Delhi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Delhi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Institute of Advanced Studies In Education -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Churu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Churu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Rajasthan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Institute of Aeronautical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Hyderabad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Telangana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Institute of Chemical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Mumbai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Maharashtra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Institute of Engineering &amp;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Kolkata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West Bengal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Institute of Engineering and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P.O.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Mianpur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Punjab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INSTITUTE OF FOOD AND DAIRY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Chennai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Tamil Nadu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Institute of Road and Transport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Erode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Tamil Nadu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Integral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Lucknow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Uttar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International Institute of Information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Hyderabad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Telangana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INTERNATIONAL INSTITUTE OF INFORMATION TECHNOLOGY (IIT)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Maharashtra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International Institute of Information Technology Bhubaneswar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Bhubaneswar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Odisha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Ips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Academy, Institute of Engineering &amp; Science, Indore (Mp)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Indore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Madhya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ITM UNIVERSITY - GWALIOR (SCHOOL OF ENGINEERING &amp; TECHNOLOGY)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Gwalior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Madhya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J.T. Mahajan College of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Faizpur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Maharashtra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lastRenderedPageBreak/>
              <w:t>Jadavpur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Kolkata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West Bengal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Jagan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Nath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Gupta Institute of Engineering and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Jaipur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Rajasthan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Jagan's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College of Engineering and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Nellore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Andhra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Jagannath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Institute for Technology and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Paralakhemundi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Odisha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Jai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Narain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College of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Bhopal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Madhya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Jai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Narain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College of Technology &amp; 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Bhopal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Madhya Pradesh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Jaibharath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College of Management &amp; Engineering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Perumbavoor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Kerala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Jamia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Hamdard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New Delhi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Delhi</w:t>
            </w:r>
          </w:p>
        </w:tc>
      </w:tr>
      <w:tr w:rsidR="00893A91" w:rsidRPr="00893A91" w:rsidTr="00893A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Jamia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Millia</w:t>
            </w:r>
            <w:proofErr w:type="spellEnd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Islamia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New Delhi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DC7"/>
              <w:right w:val="single" w:sz="6" w:space="0" w:color="C8CDC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93A91" w:rsidRPr="00893A91" w:rsidRDefault="00893A91" w:rsidP="008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93A91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Delhi</w:t>
            </w:r>
          </w:p>
        </w:tc>
      </w:tr>
    </w:tbl>
    <w:p w:rsidR="00893A91" w:rsidRPr="00893A91" w:rsidRDefault="00893A91" w:rsidP="00893A91">
      <w:pPr>
        <w:shd w:val="clear" w:color="auto" w:fill="FFFFFF"/>
        <w:spacing w:after="0" w:line="294" w:lineRule="atLeast"/>
        <w:jc w:val="center"/>
        <w:textAlignment w:val="baseline"/>
        <w:rPr>
          <w:rFonts w:ascii="OpenSansRegular" w:eastAsia="Times New Roman" w:hAnsi="OpenSansRegular" w:cs="Times New Roman"/>
          <w:color w:val="333333"/>
          <w:sz w:val="21"/>
          <w:szCs w:val="21"/>
          <w:lang w:eastAsia="en-IN"/>
        </w:rPr>
      </w:pPr>
      <w:r w:rsidRPr="00893A91">
        <w:rPr>
          <w:rFonts w:ascii="OpenSansRegular" w:eastAsia="Times New Roman" w:hAnsi="OpenSansRegular" w:cs="Times New Roman"/>
          <w:color w:val="333333"/>
          <w:sz w:val="21"/>
          <w:szCs w:val="21"/>
          <w:lang w:eastAsia="en-IN"/>
        </w:rPr>
        <w:t>Showing 301 to 400 of 1,007 entries</w:t>
      </w:r>
    </w:p>
    <w:p w:rsidR="00893A91" w:rsidRPr="00893A91" w:rsidRDefault="00893A91" w:rsidP="00893A91">
      <w:pPr>
        <w:shd w:val="clear" w:color="auto" w:fill="FFFFFF"/>
        <w:spacing w:line="294" w:lineRule="atLeast"/>
        <w:jc w:val="right"/>
        <w:textAlignment w:val="baseline"/>
        <w:rPr>
          <w:rFonts w:ascii="OpenSansRegular" w:eastAsia="Times New Roman" w:hAnsi="OpenSansRegular" w:cs="Times New Roman"/>
          <w:color w:val="333333"/>
          <w:sz w:val="21"/>
          <w:szCs w:val="21"/>
          <w:lang w:eastAsia="en-IN"/>
        </w:rPr>
      </w:pPr>
      <w:r w:rsidRPr="00893A91">
        <w:rPr>
          <w:rFonts w:ascii="OpenSansRegular" w:eastAsia="Times New Roman" w:hAnsi="OpenSansRegular" w:cs="Times New Roman"/>
          <w:color w:val="333333"/>
          <w:sz w:val="21"/>
          <w:szCs w:val="21"/>
          <w:lang w:eastAsia="en-IN"/>
        </w:rPr>
        <w:t>Previous</w:t>
      </w:r>
      <w:r w:rsidRPr="00893A91">
        <w:rPr>
          <w:rFonts w:ascii="OpenSansRegular" w:eastAsia="Times New Roman" w:hAnsi="OpenSansRegular" w:cs="Times New Roman"/>
          <w:color w:val="333333"/>
          <w:sz w:val="21"/>
          <w:szCs w:val="21"/>
          <w:bdr w:val="none" w:sz="0" w:space="0" w:color="auto" w:frame="1"/>
          <w:lang w:eastAsia="en-IN"/>
        </w:rPr>
        <w:t>12345</w:t>
      </w:r>
      <w:r w:rsidRPr="00893A91">
        <w:rPr>
          <w:rFonts w:ascii="OpenSansRegular" w:eastAsia="Times New Roman" w:hAnsi="OpenSansRegular" w:cs="Times New Roman"/>
          <w:color w:val="333333"/>
          <w:sz w:val="21"/>
          <w:lang w:eastAsia="en-IN"/>
        </w:rPr>
        <w:t>…</w:t>
      </w:r>
      <w:r w:rsidRPr="00893A91">
        <w:rPr>
          <w:rFonts w:ascii="OpenSansRegular" w:eastAsia="Times New Roman" w:hAnsi="OpenSansRegular" w:cs="Times New Roman"/>
          <w:color w:val="333333"/>
          <w:sz w:val="21"/>
          <w:szCs w:val="21"/>
          <w:bdr w:val="none" w:sz="0" w:space="0" w:color="auto" w:frame="1"/>
          <w:lang w:eastAsia="en-IN"/>
        </w:rPr>
        <w:t>11</w:t>
      </w:r>
      <w:r w:rsidRPr="00893A91">
        <w:rPr>
          <w:rFonts w:ascii="OpenSansRegular" w:eastAsia="Times New Roman" w:hAnsi="OpenSansRegular" w:cs="Times New Roman"/>
          <w:color w:val="333333"/>
          <w:sz w:val="21"/>
          <w:szCs w:val="21"/>
          <w:lang w:eastAsia="en-IN"/>
        </w:rPr>
        <w:t>Next</w:t>
      </w:r>
    </w:p>
    <w:p w:rsidR="00893A91" w:rsidRPr="00893A91" w:rsidRDefault="001A67F7" w:rsidP="00893A91">
      <w:pPr>
        <w:numPr>
          <w:ilvl w:val="0"/>
          <w:numId w:val="2"/>
        </w:numPr>
        <w:shd w:val="clear" w:color="auto" w:fill="272F35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20" w:history="1">
        <w:r w:rsidR="00893A91" w:rsidRPr="00893A91">
          <w:rPr>
            <w:rFonts w:ascii="OpenSansRegular" w:eastAsia="Times New Roman" w:hAnsi="OpenSansRegular" w:cs="Times New Roman"/>
            <w:color w:val="FFFFFF"/>
            <w:sz w:val="21"/>
            <w:u w:val="single"/>
            <w:lang w:eastAsia="en-IN"/>
          </w:rPr>
          <w:t>Home</w:t>
        </w:r>
      </w:hyperlink>
    </w:p>
    <w:p w:rsidR="00893A91" w:rsidRPr="00893A91" w:rsidRDefault="001A67F7" w:rsidP="00893A91">
      <w:pPr>
        <w:numPr>
          <w:ilvl w:val="0"/>
          <w:numId w:val="2"/>
        </w:numPr>
        <w:shd w:val="clear" w:color="auto" w:fill="272F35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21" w:history="1">
        <w:r w:rsidR="00893A91" w:rsidRPr="00893A91">
          <w:rPr>
            <w:rFonts w:ascii="OpenSansRegular" w:eastAsia="Times New Roman" w:hAnsi="OpenSansRegular" w:cs="Times New Roman"/>
            <w:color w:val="FFFFFF"/>
            <w:sz w:val="21"/>
            <w:u w:val="single"/>
            <w:lang w:eastAsia="en-IN"/>
          </w:rPr>
          <w:t>About NIRF</w:t>
        </w:r>
      </w:hyperlink>
    </w:p>
    <w:p w:rsidR="00893A91" w:rsidRPr="00893A91" w:rsidRDefault="001A67F7" w:rsidP="00893A91">
      <w:pPr>
        <w:numPr>
          <w:ilvl w:val="0"/>
          <w:numId w:val="2"/>
        </w:numPr>
        <w:shd w:val="clear" w:color="auto" w:fill="272F35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22" w:history="1">
        <w:r w:rsidR="00893A91" w:rsidRPr="00893A91">
          <w:rPr>
            <w:rFonts w:ascii="OpenSansRegular" w:eastAsia="Times New Roman" w:hAnsi="OpenSansRegular" w:cs="Times New Roman"/>
            <w:color w:val="FFFFFF"/>
            <w:sz w:val="21"/>
            <w:u w:val="single"/>
            <w:lang w:eastAsia="en-IN"/>
          </w:rPr>
          <w:t>Parameters</w:t>
        </w:r>
      </w:hyperlink>
    </w:p>
    <w:p w:rsidR="00893A91" w:rsidRPr="00893A91" w:rsidRDefault="001A67F7" w:rsidP="00893A91">
      <w:pPr>
        <w:numPr>
          <w:ilvl w:val="0"/>
          <w:numId w:val="2"/>
        </w:numPr>
        <w:shd w:val="clear" w:color="auto" w:fill="272F35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23" w:history="1">
        <w:r w:rsidR="00893A91" w:rsidRPr="00893A91">
          <w:rPr>
            <w:rFonts w:ascii="OpenSansRegular" w:eastAsia="Times New Roman" w:hAnsi="OpenSansRegular" w:cs="Times New Roman"/>
            <w:color w:val="FFFFFF"/>
            <w:sz w:val="21"/>
            <w:u w:val="single"/>
            <w:lang w:eastAsia="en-IN"/>
          </w:rPr>
          <w:t>Documents</w:t>
        </w:r>
      </w:hyperlink>
    </w:p>
    <w:p w:rsidR="00893A91" w:rsidRPr="00893A91" w:rsidRDefault="001A67F7" w:rsidP="00893A91">
      <w:pPr>
        <w:numPr>
          <w:ilvl w:val="0"/>
          <w:numId w:val="2"/>
        </w:numPr>
        <w:shd w:val="clear" w:color="auto" w:fill="272F35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24" w:history="1">
        <w:r w:rsidR="00893A91" w:rsidRPr="00893A91">
          <w:rPr>
            <w:rFonts w:ascii="OpenSansRegular" w:eastAsia="Times New Roman" w:hAnsi="OpenSansRegular" w:cs="Times New Roman"/>
            <w:color w:val="FFFFFF"/>
            <w:sz w:val="21"/>
            <w:u w:val="single"/>
            <w:lang w:eastAsia="en-IN"/>
          </w:rPr>
          <w:t>Ranking</w:t>
        </w:r>
      </w:hyperlink>
    </w:p>
    <w:p w:rsidR="00893A91" w:rsidRPr="00893A91" w:rsidRDefault="001A67F7" w:rsidP="00893A91">
      <w:pPr>
        <w:numPr>
          <w:ilvl w:val="0"/>
          <w:numId w:val="2"/>
        </w:numPr>
        <w:shd w:val="clear" w:color="auto" w:fill="272F35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25" w:history="1">
        <w:r w:rsidR="00893A91" w:rsidRPr="00893A91">
          <w:rPr>
            <w:rFonts w:ascii="OpenSansRegular" w:eastAsia="Times New Roman" w:hAnsi="OpenSansRegular" w:cs="Times New Roman"/>
            <w:color w:val="FFFFFF"/>
            <w:sz w:val="21"/>
            <w:u w:val="single"/>
            <w:lang w:eastAsia="en-IN"/>
          </w:rPr>
          <w:t>Notification/</w:t>
        </w:r>
        <w:proofErr w:type="spellStart"/>
        <w:r w:rsidR="00893A91" w:rsidRPr="00893A91">
          <w:rPr>
            <w:rFonts w:ascii="OpenSansRegular" w:eastAsia="Times New Roman" w:hAnsi="OpenSansRegular" w:cs="Times New Roman"/>
            <w:color w:val="FFFFFF"/>
            <w:sz w:val="21"/>
            <w:u w:val="single"/>
            <w:lang w:eastAsia="en-IN"/>
          </w:rPr>
          <w:t>Advt</w:t>
        </w:r>
        <w:proofErr w:type="spellEnd"/>
      </w:hyperlink>
    </w:p>
    <w:p w:rsidR="00893A91" w:rsidRPr="00893A91" w:rsidRDefault="001A67F7" w:rsidP="00893A91">
      <w:pPr>
        <w:numPr>
          <w:ilvl w:val="0"/>
          <w:numId w:val="2"/>
        </w:numPr>
        <w:shd w:val="clear" w:color="auto" w:fill="272F35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26" w:history="1">
        <w:r w:rsidR="00893A91" w:rsidRPr="00893A91">
          <w:rPr>
            <w:rFonts w:ascii="OpenSansRegular" w:eastAsia="Times New Roman" w:hAnsi="OpenSansRegular" w:cs="Times New Roman"/>
            <w:color w:val="FFFFFF"/>
            <w:sz w:val="21"/>
            <w:u w:val="single"/>
            <w:lang w:eastAsia="en-IN"/>
          </w:rPr>
          <w:t>Public Perception</w:t>
        </w:r>
      </w:hyperlink>
    </w:p>
    <w:p w:rsidR="00893A91" w:rsidRPr="00893A91" w:rsidRDefault="001A67F7" w:rsidP="00893A91">
      <w:pPr>
        <w:numPr>
          <w:ilvl w:val="0"/>
          <w:numId w:val="2"/>
        </w:numPr>
        <w:shd w:val="clear" w:color="auto" w:fill="272F35"/>
        <w:spacing w:after="0" w:line="294" w:lineRule="atLeast"/>
        <w:ind w:left="0"/>
        <w:jc w:val="center"/>
        <w:textAlignment w:val="baseline"/>
        <w:rPr>
          <w:rFonts w:ascii="OpenSansRegular" w:eastAsia="Times New Roman" w:hAnsi="OpenSansRegular" w:cs="Times New Roman"/>
          <w:color w:val="484848"/>
          <w:sz w:val="21"/>
          <w:szCs w:val="21"/>
          <w:lang w:eastAsia="en-IN"/>
        </w:rPr>
      </w:pPr>
      <w:hyperlink r:id="rId27" w:history="1">
        <w:r w:rsidR="00893A91" w:rsidRPr="00893A91">
          <w:rPr>
            <w:rFonts w:ascii="OpenSansRegular" w:eastAsia="Times New Roman" w:hAnsi="OpenSansRegular" w:cs="Times New Roman"/>
            <w:color w:val="FFFFFF"/>
            <w:sz w:val="21"/>
            <w:u w:val="single"/>
            <w:lang w:eastAsia="en-IN"/>
          </w:rPr>
          <w:t>Contact</w:t>
        </w:r>
      </w:hyperlink>
    </w:p>
    <w:p w:rsidR="00893A91" w:rsidRPr="00893A91" w:rsidRDefault="00893A91" w:rsidP="00893A91">
      <w:pPr>
        <w:shd w:val="clear" w:color="auto" w:fill="272F35"/>
        <w:spacing w:after="0" w:line="294" w:lineRule="atLeast"/>
        <w:jc w:val="center"/>
        <w:textAlignment w:val="baseline"/>
        <w:rPr>
          <w:rFonts w:ascii="OpenSansRegular" w:eastAsia="Times New Roman" w:hAnsi="OpenSansRegular" w:cs="Times New Roman"/>
          <w:color w:val="FFFFFF"/>
          <w:sz w:val="18"/>
          <w:szCs w:val="18"/>
          <w:lang w:eastAsia="en-IN"/>
        </w:rPr>
      </w:pPr>
      <w:proofErr w:type="gramStart"/>
      <w:r w:rsidRPr="00893A91">
        <w:rPr>
          <w:rFonts w:ascii="OpenSansRegular" w:eastAsia="Times New Roman" w:hAnsi="OpenSansRegular" w:cs="Times New Roman"/>
          <w:color w:val="FFFFFF"/>
          <w:sz w:val="18"/>
          <w:szCs w:val="18"/>
          <w:lang w:eastAsia="en-IN"/>
        </w:rPr>
        <w:t>Copyright © 2017, National Institutional Ranking Framework (NIRF), MHRD.</w:t>
      </w:r>
      <w:proofErr w:type="gramEnd"/>
      <w:r w:rsidRPr="00893A91">
        <w:rPr>
          <w:rFonts w:ascii="OpenSansRegular" w:eastAsia="Times New Roman" w:hAnsi="OpenSansRegular" w:cs="Times New Roman"/>
          <w:color w:val="FFFFFF"/>
          <w:sz w:val="18"/>
          <w:szCs w:val="18"/>
          <w:lang w:eastAsia="en-IN"/>
        </w:rPr>
        <w:t xml:space="preserve"> All rights reserved.</w:t>
      </w:r>
    </w:p>
    <w:p w:rsidR="00503A17" w:rsidRDefault="001A67F7"/>
    <w:sectPr w:rsidR="00503A17" w:rsidSect="00893A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329B"/>
    <w:multiLevelType w:val="multilevel"/>
    <w:tmpl w:val="5A08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743A8"/>
    <w:multiLevelType w:val="multilevel"/>
    <w:tmpl w:val="6B9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1"/>
    <w:rsid w:val="00152490"/>
    <w:rsid w:val="00341696"/>
    <w:rsid w:val="00584DDD"/>
    <w:rsid w:val="0084397B"/>
    <w:rsid w:val="00893A91"/>
    <w:rsid w:val="00B0166E"/>
    <w:rsid w:val="00B267A7"/>
    <w:rsid w:val="00B30F83"/>
    <w:rsid w:val="00F0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893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893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893A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A9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93A9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893A9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logotextsubtitle">
    <w:name w:val="logotextsubtitle"/>
    <w:basedOn w:val="DefaultParagraphFont"/>
    <w:rsid w:val="00893A91"/>
  </w:style>
  <w:style w:type="character" w:customStyle="1" w:styleId="logotextsmall">
    <w:name w:val="logotextsmall"/>
    <w:basedOn w:val="DefaultParagraphFont"/>
    <w:rsid w:val="00893A91"/>
  </w:style>
  <w:style w:type="character" w:styleId="Hyperlink">
    <w:name w:val="Hyperlink"/>
    <w:basedOn w:val="DefaultParagraphFont"/>
    <w:uiPriority w:val="99"/>
    <w:semiHidden/>
    <w:unhideWhenUsed/>
    <w:rsid w:val="00893A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3A91"/>
  </w:style>
  <w:style w:type="character" w:customStyle="1" w:styleId="ellipsis">
    <w:name w:val="ellipsis"/>
    <w:basedOn w:val="DefaultParagraphFont"/>
    <w:rsid w:val="00893A91"/>
  </w:style>
  <w:style w:type="paragraph" w:customStyle="1" w:styleId="copyright">
    <w:name w:val="copyright"/>
    <w:basedOn w:val="Normal"/>
    <w:rsid w:val="0089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893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893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893A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A9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93A9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893A9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logotextsubtitle">
    <w:name w:val="logotextsubtitle"/>
    <w:basedOn w:val="DefaultParagraphFont"/>
    <w:rsid w:val="00893A91"/>
  </w:style>
  <w:style w:type="character" w:customStyle="1" w:styleId="logotextsmall">
    <w:name w:val="logotextsmall"/>
    <w:basedOn w:val="DefaultParagraphFont"/>
    <w:rsid w:val="00893A91"/>
  </w:style>
  <w:style w:type="character" w:styleId="Hyperlink">
    <w:name w:val="Hyperlink"/>
    <w:basedOn w:val="DefaultParagraphFont"/>
    <w:uiPriority w:val="99"/>
    <w:semiHidden/>
    <w:unhideWhenUsed/>
    <w:rsid w:val="00893A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3A91"/>
  </w:style>
  <w:style w:type="character" w:customStyle="1" w:styleId="ellipsis">
    <w:name w:val="ellipsis"/>
    <w:basedOn w:val="DefaultParagraphFont"/>
    <w:rsid w:val="00893A91"/>
  </w:style>
  <w:style w:type="paragraph" w:customStyle="1" w:styleId="copyright">
    <w:name w:val="copyright"/>
    <w:basedOn w:val="Normal"/>
    <w:rsid w:val="0089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4570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  <w:divsChild>
                <w:div w:id="5142281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5935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  <w:divsChild>
                <w:div w:id="9873177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rfindia.org/Home" TargetMode="External"/><Relationship Id="rId13" Type="http://schemas.openxmlformats.org/officeDocument/2006/relationships/hyperlink" Target="https://www.nirfindia.org/Ranking2017.html" TargetMode="External"/><Relationship Id="rId18" Type="http://schemas.openxmlformats.org/officeDocument/2006/relationships/image" Target="media/image2.wmf"/><Relationship Id="rId26" Type="http://schemas.openxmlformats.org/officeDocument/2006/relationships/hyperlink" Target="https://www.nirfindia.org/Percep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irfindia.org/Abou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nirfindia.org/EngineeringRankingAll.html" TargetMode="External"/><Relationship Id="rId17" Type="http://schemas.openxmlformats.org/officeDocument/2006/relationships/hyperlink" Target="https://www.nirfindia.org/EngineeringRanking.html" TargetMode="External"/><Relationship Id="rId25" Type="http://schemas.openxmlformats.org/officeDocument/2006/relationships/hyperlink" Target="https://www.nirfindia.org/Advertise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rfindia.org/Contact" TargetMode="External"/><Relationship Id="rId20" Type="http://schemas.openxmlformats.org/officeDocument/2006/relationships/hyperlink" Target="https://www.nirfindia.org/Hom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irfindia.org/Home" TargetMode="External"/><Relationship Id="rId11" Type="http://schemas.openxmlformats.org/officeDocument/2006/relationships/hyperlink" Target="https://www.nirfindia.org/Documents" TargetMode="External"/><Relationship Id="rId24" Type="http://schemas.openxmlformats.org/officeDocument/2006/relationships/hyperlink" Target="https://www.nirfindia.org/Rank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rfindia.org/Perception" TargetMode="External"/><Relationship Id="rId23" Type="http://schemas.openxmlformats.org/officeDocument/2006/relationships/hyperlink" Target="https://www.nirfindia.org/Documen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irfindia.org/Parameter" TargetMode="External"/><Relationship Id="rId19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hyperlink" Target="https://www.nirfindia.org/About" TargetMode="External"/><Relationship Id="rId14" Type="http://schemas.openxmlformats.org/officeDocument/2006/relationships/hyperlink" Target="https://www.nirfindia.org/Ranking" TargetMode="External"/><Relationship Id="rId22" Type="http://schemas.openxmlformats.org/officeDocument/2006/relationships/hyperlink" Target="https://www.nirfindia.org/parameter" TargetMode="External"/><Relationship Id="rId27" Type="http://schemas.openxmlformats.org/officeDocument/2006/relationships/hyperlink" Target="https://www.nirfindia.org/Contac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2018-01-06T06:50:00Z</dcterms:created>
  <dcterms:modified xsi:type="dcterms:W3CDTF">2018-01-06T06:50:00Z</dcterms:modified>
</cp:coreProperties>
</file>